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DE3" w:rsidRDefault="00D50DE3" w:rsidP="00681A5C">
      <w:pPr>
        <w:spacing w:after="0" w:line="240" w:lineRule="auto"/>
        <w:jc w:val="both"/>
      </w:pPr>
    </w:p>
    <w:p w:rsidR="00681A5C" w:rsidRPr="00D50DE3" w:rsidRDefault="00681A5C" w:rsidP="00681A5C">
      <w:pPr>
        <w:spacing w:after="0" w:line="240" w:lineRule="auto"/>
        <w:jc w:val="both"/>
        <w:rPr>
          <w:b/>
          <w:sz w:val="24"/>
          <w:szCs w:val="24"/>
        </w:rPr>
      </w:pPr>
      <w:r w:rsidRPr="00D50DE3">
        <w:rPr>
          <w:b/>
          <w:sz w:val="24"/>
          <w:szCs w:val="24"/>
        </w:rPr>
        <w:t>Los medios de comunicación: periodistas y empresas</w:t>
      </w:r>
      <w:r w:rsidR="00D50DE3" w:rsidRPr="00D50DE3">
        <w:rPr>
          <w:b/>
          <w:sz w:val="24"/>
          <w:szCs w:val="24"/>
        </w:rPr>
        <w:t xml:space="preserve"> </w:t>
      </w:r>
      <w:r w:rsidRPr="00D50DE3">
        <w:rPr>
          <w:b/>
          <w:sz w:val="24"/>
          <w:szCs w:val="24"/>
        </w:rPr>
        <w:t>periodísticas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Más allá de las teorías de la conspiración que presentan complicados juegos</w:t>
      </w:r>
      <w:r>
        <w:t xml:space="preserve"> </w:t>
      </w:r>
      <w:r>
        <w:t>de intereses encaminados a condicionar la tarea de los periodistas y de las empresas</w:t>
      </w:r>
      <w:r>
        <w:t xml:space="preserve"> </w:t>
      </w:r>
      <w:r>
        <w:t>periodísticas, nuestra concepción de los vínculos que ligan estos actores</w:t>
      </w:r>
      <w:r>
        <w:t xml:space="preserve"> </w:t>
      </w:r>
      <w:r>
        <w:t>sociales con otros como los políticos o las elites económicas camina en</w:t>
      </w:r>
      <w:r>
        <w:t xml:space="preserve"> </w:t>
      </w:r>
      <w:r>
        <w:t>paralelo a otras teorías que conciben esta relación de fuerzas, a menudo un</w:t>
      </w:r>
      <w:r>
        <w:t xml:space="preserve"> </w:t>
      </w:r>
      <w:r>
        <w:t>tira y afloja, de una forma más natural y casi congénita en nuestro modelo</w:t>
      </w:r>
    </w:p>
    <w:p w:rsidR="00681A5C" w:rsidRDefault="00681A5C" w:rsidP="00681A5C">
      <w:pPr>
        <w:spacing w:after="0" w:line="240" w:lineRule="auto"/>
        <w:jc w:val="both"/>
      </w:pPr>
      <w:proofErr w:type="gramStart"/>
      <w:r>
        <w:t>de</w:t>
      </w:r>
      <w:proofErr w:type="gramEnd"/>
      <w:r>
        <w:t xml:space="preserve"> sociedad.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En este sentido, nos identificamos especialmente con la tesis de Denis Mc-</w:t>
      </w:r>
    </w:p>
    <w:p w:rsidR="00681A5C" w:rsidRDefault="00681A5C" w:rsidP="00681A5C">
      <w:pPr>
        <w:spacing w:after="0" w:line="240" w:lineRule="auto"/>
        <w:jc w:val="both"/>
      </w:pPr>
      <w:proofErr w:type="spellStart"/>
      <w:r>
        <w:t>Quail</w:t>
      </w:r>
      <w:proofErr w:type="spellEnd"/>
      <w:r>
        <w:t>: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"¿De quién es el poder que los medios de comunicación pueden eventualmente ejercer</w:t>
      </w:r>
      <w:r>
        <w:t xml:space="preserve"> </w:t>
      </w:r>
      <w:r>
        <w:t>o facilitar? ¿Del conjunto de la sociedad o de una determinada clase social o grupo de</w:t>
      </w:r>
      <w:r>
        <w:t xml:space="preserve"> </w:t>
      </w:r>
      <w:r>
        <w:t>presión? Aquí también, gran parte de la teoría –y de los hechos– parece confirmar la visión</w:t>
      </w:r>
      <w:r>
        <w:t xml:space="preserve"> </w:t>
      </w:r>
      <w:r>
        <w:t>de que los medios de comunicación tienden, por acción o por omisión, a servir a los</w:t>
      </w:r>
      <w:r>
        <w:t xml:space="preserve"> </w:t>
      </w:r>
      <w:r>
        <w:t>intereses de los que ya tienen más poder político y económico en la sociedad, sobre todo</w:t>
      </w:r>
      <w:r>
        <w:t xml:space="preserve"> </w:t>
      </w:r>
      <w:r>
        <w:t>cuando éstos están en posición de poder utilizar los medios de comunicación para sus</w:t>
      </w:r>
      <w:r>
        <w:t xml:space="preserve"> </w:t>
      </w:r>
      <w:r>
        <w:t>objetivos. Esto no es decir simplemente que el poder de los medios de comunicación sea el</w:t>
      </w:r>
      <w:r>
        <w:t xml:space="preserve"> </w:t>
      </w:r>
      <w:r>
        <w:t>de una clase dominante; tampoco contradice la visión de que los medios no constituyen,</w:t>
      </w:r>
      <w:r>
        <w:t xml:space="preserve"> </w:t>
      </w:r>
      <w:r>
        <w:t>por sí mismos, una fuente independiente de poder ni que la influencia económica que</w:t>
      </w:r>
      <w:r>
        <w:t xml:space="preserve"> </w:t>
      </w:r>
      <w:r>
        <w:t>fluye por ellos tenga sus orígenes en los centros de poder de la sociedad. En las sociedades</w:t>
      </w:r>
      <w:r>
        <w:t xml:space="preserve"> </w:t>
      </w:r>
      <w:r>
        <w:t>liberales, los medios de comunicación establecidos acostumbran a apoyar a las fuerzas</w:t>
      </w:r>
      <w:r>
        <w:t xml:space="preserve"> </w:t>
      </w:r>
      <w:r>
        <w:t>del cambio social progresivo y expresan las demandas populares de cambio, si bien sus</w:t>
      </w:r>
      <w:r>
        <w:t xml:space="preserve"> </w:t>
      </w:r>
      <w:r>
        <w:t>condicionantes operativos normales no los llevan a estar a la vanguardia de los cambios</w:t>
      </w:r>
      <w:r>
        <w:t xml:space="preserve"> </w:t>
      </w:r>
      <w:r>
        <w:t>fundamentales.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Esta misma postura de neutralidad que adopta la mayoría de los medios de comunicación</w:t>
      </w:r>
      <w:r>
        <w:t xml:space="preserve"> </w:t>
      </w:r>
      <w:r>
        <w:t>los hace más vulnerables a su asimilación por parte de los que ostentan el poder.</w:t>
      </w:r>
      <w:r>
        <w:t xml:space="preserve"> </w:t>
      </w:r>
      <w:r>
        <w:t>Los medios de comunicación de masas están tan integrados en la vida de prácticamente</w:t>
      </w:r>
      <w:r>
        <w:t xml:space="preserve"> </w:t>
      </w:r>
      <w:r>
        <w:t>todas las sociedades que no tiene sentido verlos como una fuente independiente de</w:t>
      </w:r>
      <w:r>
        <w:t xml:space="preserve"> </w:t>
      </w:r>
      <w:r>
        <w:t>poder e influencia. Sus actividades se ajustan a las necesidades, intereses y propósitos</w:t>
      </w:r>
      <w:r>
        <w:t xml:space="preserve"> </w:t>
      </w:r>
      <w:r>
        <w:t>de otros innumerables agentes sociales. La proposición que los medios de comunicación</w:t>
      </w:r>
      <w:r>
        <w:t xml:space="preserve"> </w:t>
      </w:r>
      <w:r>
        <w:t>dependen en última instancia de otras disposiciones institucionales no es incompatible</w:t>
      </w:r>
      <w:r>
        <w:t xml:space="preserve"> </w:t>
      </w:r>
      <w:r>
        <w:t>con el hecho de que otras instituciones quizás dependan de los medios y, con toda seguridad,</w:t>
      </w:r>
      <w:r>
        <w:t xml:space="preserve"> </w:t>
      </w:r>
      <w:r>
        <w:t>a corto plazo. Los medios de comunicación son a menudo el único medio práctico</w:t>
      </w:r>
      <w:r>
        <w:t xml:space="preserve"> </w:t>
      </w:r>
      <w:r>
        <w:t>disponible para transmitir información rápida y eficiente a mucha gente, así como para</w:t>
      </w:r>
      <w:r>
        <w:t xml:space="preserve"> </w:t>
      </w:r>
      <w:r>
        <w:t>suministrar «propaganda»."</w:t>
      </w:r>
      <w:r>
        <w:t xml:space="preserve"> </w:t>
      </w:r>
      <w:r>
        <w:t>(</w:t>
      </w:r>
      <w:proofErr w:type="spellStart"/>
      <w:r>
        <w:t>McQuail</w:t>
      </w:r>
      <w:proofErr w:type="spellEnd"/>
      <w:r>
        <w:t>, 1991, pág. 571)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Y es que, cómo dice Cándido Monzón: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"desde la Ilustración hasta el momento presente, primero en la prensa y en el cine y</w:t>
      </w:r>
      <w:r>
        <w:t xml:space="preserve"> </w:t>
      </w:r>
      <w:r>
        <w:t>luego en la radio y la televisión, la opinión pública ha encontrado siempre en los medios</w:t>
      </w:r>
      <w:r>
        <w:t xml:space="preserve"> </w:t>
      </w:r>
      <w:r>
        <w:t>de comunicación su mejor medio de expresión [...]. Las opiniones son de público, pero</w:t>
      </w:r>
      <w:r>
        <w:t xml:space="preserve"> </w:t>
      </w:r>
      <w:r>
        <w:t>su publicidad está en los medios, de ahí que siga escuchándose en la actualidad que la</w:t>
      </w:r>
      <w:r>
        <w:t xml:space="preserve"> </w:t>
      </w:r>
      <w:r>
        <w:t>opinión pública es lo que dicen los medios de comunicación."</w:t>
      </w:r>
      <w:r>
        <w:t xml:space="preserve"> </w:t>
      </w:r>
      <w:r>
        <w:t>(Monzón, 1992, pág. 177)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</w:p>
    <w:p w:rsidR="00D50DE3" w:rsidRDefault="00681A5C" w:rsidP="00681A5C">
      <w:pPr>
        <w:spacing w:after="0" w:line="240" w:lineRule="auto"/>
        <w:jc w:val="both"/>
      </w:pPr>
      <w:r>
        <w:t>De hecho, lo que define más claramente a la opinión pública en las sociedades</w:t>
      </w:r>
      <w:r>
        <w:t xml:space="preserve"> </w:t>
      </w:r>
      <w:r>
        <w:t>desarrolladas es la influencia de los medios de comunicación de masas en su</w:t>
      </w:r>
      <w:r>
        <w:t xml:space="preserve"> </w:t>
      </w:r>
      <w:r>
        <w:t>formación. En este contexto es donde se constata más claramente cómo los</w:t>
      </w:r>
      <w:r>
        <w:t xml:space="preserve"> </w:t>
      </w:r>
      <w:r>
        <w:t xml:space="preserve">medios de comunicación se constituyen en los </w:t>
      </w:r>
    </w:p>
    <w:p w:rsidR="00D50DE3" w:rsidRDefault="00D50DE3" w:rsidP="00681A5C">
      <w:pPr>
        <w:spacing w:after="0" w:line="240" w:lineRule="auto"/>
        <w:jc w:val="both"/>
      </w:pPr>
    </w:p>
    <w:p w:rsidR="00D50DE3" w:rsidRDefault="00D50DE3" w:rsidP="00681A5C">
      <w:pPr>
        <w:spacing w:after="0" w:line="240" w:lineRule="auto"/>
        <w:jc w:val="both"/>
      </w:pPr>
    </w:p>
    <w:p w:rsidR="00D50DE3" w:rsidRDefault="00D50DE3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proofErr w:type="gramStart"/>
      <w:r>
        <w:t>verdaderos</w:t>
      </w:r>
      <w:proofErr w:type="gramEnd"/>
      <w:r>
        <w:t xml:space="preserve"> mediadores entre</w:t>
      </w:r>
      <w:r>
        <w:t xml:space="preserve"> </w:t>
      </w:r>
      <w:r>
        <w:t>los líderes y el público, van incluso más allá de una pura función de enlace y</w:t>
      </w:r>
      <w:r>
        <w:t xml:space="preserve"> </w:t>
      </w:r>
      <w:r>
        <w:t>pasan a establecer las coordenadas del debate público.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Es decir, los medios de comunicación transmiten las opiniones de las elites</w:t>
      </w:r>
      <w:r>
        <w:t xml:space="preserve"> </w:t>
      </w:r>
      <w:r>
        <w:t>al público. Por lo tanto, son los medios de comunicación los que interactúan</w:t>
      </w:r>
      <w:r>
        <w:t xml:space="preserve"> </w:t>
      </w:r>
      <w:r>
        <w:t>entre los miembros del público y, de este modo, también marcan las opiniones</w:t>
      </w:r>
      <w:r>
        <w:t xml:space="preserve"> </w:t>
      </w:r>
      <w:r>
        <w:t>socialmente relevantes, así como las opiniones socialmente con carga positiva.</w:t>
      </w:r>
      <w:r>
        <w:t xml:space="preserve"> </w:t>
      </w:r>
      <w:r>
        <w:t>Así es como se demuestra justificada la creencia que el estudio de la opinión</w:t>
      </w:r>
      <w:r>
        <w:t xml:space="preserve"> </w:t>
      </w:r>
      <w:r>
        <w:t>pública no puede separarse del estudio de los medios de comunicación y de</w:t>
      </w:r>
    </w:p>
    <w:p w:rsidR="00681A5C" w:rsidRDefault="00681A5C" w:rsidP="00681A5C">
      <w:pPr>
        <w:spacing w:after="0" w:line="240" w:lineRule="auto"/>
        <w:jc w:val="both"/>
      </w:pPr>
      <w:proofErr w:type="gramStart"/>
      <w:r>
        <w:t>sus</w:t>
      </w:r>
      <w:proofErr w:type="gramEnd"/>
      <w:r>
        <w:t xml:space="preserve"> relaciones con el público y la política.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 xml:space="preserve">Y es que, como defiende </w:t>
      </w:r>
      <w:proofErr w:type="spellStart"/>
      <w:r>
        <w:t>Lippmann</w:t>
      </w:r>
      <w:proofErr w:type="spellEnd"/>
      <w:r>
        <w:t xml:space="preserve">, en la sociedad de los </w:t>
      </w:r>
      <w:proofErr w:type="spellStart"/>
      <w:r>
        <w:t>mass</w:t>
      </w:r>
      <w:proofErr w:type="spellEnd"/>
      <w:r>
        <w:t xml:space="preserve"> media (</w:t>
      </w:r>
      <w:proofErr w:type="spellStart"/>
      <w:r>
        <w:t>McQuail</w:t>
      </w:r>
      <w:proofErr w:type="spellEnd"/>
      <w:r>
        <w:t>,</w:t>
      </w:r>
      <w:r>
        <w:t xml:space="preserve"> </w:t>
      </w:r>
      <w:r>
        <w:t xml:space="preserve">1991) tenemos que atender al </w:t>
      </w:r>
      <w:proofErr w:type="spellStart"/>
      <w:r>
        <w:t>pseudoentorno</w:t>
      </w:r>
      <w:proofErr w:type="spellEnd"/>
      <w:r>
        <w:t xml:space="preserve"> que crean los medios y que acota</w:t>
      </w:r>
      <w:r>
        <w:t xml:space="preserve"> </w:t>
      </w:r>
      <w:r>
        <w:t>el terreno del debate público o tenemos que incidir en el papel que los medios</w:t>
      </w:r>
      <w:r>
        <w:t xml:space="preserve"> </w:t>
      </w:r>
      <w:r>
        <w:t>desarrollan como representantes efectivos de los intereses del público. Pero</w:t>
      </w:r>
      <w:r>
        <w:t xml:space="preserve"> </w:t>
      </w:r>
      <w:r>
        <w:t>sea cual sea la opción escogida, no se puede olvidar que los medios ayudan a</w:t>
      </w:r>
      <w:r>
        <w:t xml:space="preserve"> </w:t>
      </w:r>
      <w:r>
        <w:t>observar y a influir en la opinión pública.</w:t>
      </w:r>
    </w:p>
    <w:p w:rsidR="00681A5C" w:rsidRDefault="00681A5C" w:rsidP="00681A5C">
      <w:pPr>
        <w:spacing w:after="0" w:line="240" w:lineRule="auto"/>
        <w:jc w:val="both"/>
      </w:pPr>
    </w:p>
    <w:p w:rsidR="00681A5C" w:rsidRPr="00583FCA" w:rsidRDefault="00681A5C" w:rsidP="00681A5C">
      <w:pPr>
        <w:spacing w:after="0" w:line="240" w:lineRule="auto"/>
        <w:jc w:val="both"/>
        <w:rPr>
          <w:b/>
        </w:rPr>
      </w:pPr>
      <w:r w:rsidRPr="00583FCA">
        <w:rPr>
          <w:b/>
        </w:rPr>
        <w:t>La opinión pública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Partimos de la base que el concepto de opinión pública no es monolítico, sino</w:t>
      </w:r>
      <w:r>
        <w:t xml:space="preserve"> </w:t>
      </w:r>
      <w:r>
        <w:t>que evoluciona y es cambiante en tanto que en su conformación intervienen</w:t>
      </w:r>
      <w:r>
        <w:t xml:space="preserve"> </w:t>
      </w:r>
      <w:r>
        <w:t>diversos actores. Existe una multitud de condicionantes y, con relación a ellos,</w:t>
      </w:r>
      <w:r>
        <w:t xml:space="preserve"> </w:t>
      </w:r>
      <w:r>
        <w:t>se estudia a la opinión pública a partir de la sociología de la comunicación</w:t>
      </w:r>
      <w:r>
        <w:t xml:space="preserve"> </w:t>
      </w:r>
      <w:r>
        <w:t>de masas o de la comunicación política, por ejemplo. Este último es nuestro</w:t>
      </w:r>
      <w:r>
        <w:t xml:space="preserve"> </w:t>
      </w:r>
      <w:r>
        <w:t>ámbito de estudio. Pero como este ámbito no es un compartimento estanco,</w:t>
      </w:r>
      <w:r>
        <w:t xml:space="preserve"> </w:t>
      </w:r>
      <w:r>
        <w:t>sino que necesita una interacción constante con su contexto social, todos los</w:t>
      </w:r>
      <w:r>
        <w:t xml:space="preserve"> </w:t>
      </w:r>
      <w:r>
        <w:t>actores conformadores de la opinión pública tienen que ser tenidos en cuenta.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Además, si aceptamos que la opinión pública se forma a partir de opiniones</w:t>
      </w:r>
      <w:r>
        <w:t xml:space="preserve"> </w:t>
      </w:r>
      <w:r>
        <w:t>individuales (</w:t>
      </w:r>
      <w:proofErr w:type="spellStart"/>
      <w:r>
        <w:t>Crespi</w:t>
      </w:r>
      <w:proofErr w:type="spellEnd"/>
      <w:r>
        <w:t>, 2000, pág. 31), éstas están marcadas desde el principio</w:t>
      </w:r>
      <w:r>
        <w:t xml:space="preserve"> </w:t>
      </w:r>
      <w:r>
        <w:t>por toda una serie de factores sociales de manera que la opinión pública se</w:t>
      </w:r>
      <w:r>
        <w:t xml:space="preserve"> </w:t>
      </w:r>
      <w:r>
        <w:t>acaba por convertir en un proceso colectivo con entidad propia. Éste resulta de</w:t>
      </w:r>
      <w:r>
        <w:t xml:space="preserve"> </w:t>
      </w:r>
      <w:r>
        <w:t>la interacción entre una serie de actores individuales que se influyen mutuamente.</w:t>
      </w:r>
      <w:r>
        <w:t xml:space="preserve"> </w:t>
      </w:r>
      <w:r>
        <w:t xml:space="preserve">En este sentido, será la opinión pública como </w:t>
      </w:r>
      <w:proofErr w:type="gramStart"/>
      <w:r>
        <w:t>colectivo</w:t>
      </w:r>
      <w:proofErr w:type="gramEnd"/>
      <w:r>
        <w:t xml:space="preserve"> la que adoptará</w:t>
      </w:r>
    </w:p>
    <w:p w:rsidR="00681A5C" w:rsidRDefault="00681A5C" w:rsidP="00681A5C">
      <w:pPr>
        <w:spacing w:after="0" w:line="240" w:lineRule="auto"/>
        <w:jc w:val="both"/>
      </w:pPr>
      <w:proofErr w:type="gramStart"/>
      <w:r>
        <w:t>carta</w:t>
      </w:r>
      <w:proofErr w:type="gramEnd"/>
      <w:r>
        <w:t xml:space="preserve"> de naturaleza en la acción política, de la que dependerá según las bases</w:t>
      </w:r>
      <w:r>
        <w:t xml:space="preserve"> </w:t>
      </w:r>
      <w:r>
        <w:t>democráticas de la democracia en cuestión.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Como ya hemos apuntado, han sido diversas las aproximaciones a esta relación</w:t>
      </w:r>
      <w:r>
        <w:t xml:space="preserve"> </w:t>
      </w:r>
      <w:r>
        <w:t xml:space="preserve">que acabamos de mencionar y en concreto </w:t>
      </w:r>
      <w:proofErr w:type="spellStart"/>
      <w:r>
        <w:t>Vincent</w:t>
      </w:r>
      <w:proofErr w:type="spellEnd"/>
      <w:r>
        <w:t xml:space="preserve"> Price, en su definición</w:t>
      </w:r>
      <w:r>
        <w:t xml:space="preserve"> </w:t>
      </w:r>
      <w:r>
        <w:t>de opinión pública, nos da una idea del estrecho vínculo que une este</w:t>
      </w:r>
      <w:r>
        <w:t xml:space="preserve"> </w:t>
      </w:r>
      <w:r>
        <w:t>concepto con el de democracia: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"[Hay una] íntima conexión de la opinión pública con los procesos de discusión, debate</w:t>
      </w:r>
      <w:r>
        <w:t xml:space="preserve"> </w:t>
      </w:r>
      <w:r>
        <w:t>y toma de decisiones colectiva [...]. La opinión pública –ya se contemple en términos</w:t>
      </w:r>
      <w:r>
        <w:t xml:space="preserve"> </w:t>
      </w:r>
      <w:r>
        <w:t>filosóficos, políticos, sociológicos o psicológicos– sigue siendo fundamentalmente</w:t>
      </w:r>
      <w:r>
        <w:t xml:space="preserve"> </w:t>
      </w:r>
      <w:r>
        <w:t>un concepto de la comunicación [...]. El debate público se da principalmente en virtud</w:t>
      </w:r>
      <w:r>
        <w:t xml:space="preserve"> </w:t>
      </w:r>
      <w:r>
        <w:t>de interacciones entre los actores de la elite política y sus espectadores atentos, facilitadas</w:t>
      </w:r>
      <w:r>
        <w:t xml:space="preserve"> </w:t>
      </w:r>
      <w:r>
        <w:t>en diferentes e importantes formas por la prensa. Conceptualizar la opinión pública</w:t>
      </w:r>
      <w:r>
        <w:t xml:space="preserve"> </w:t>
      </w:r>
      <w:r>
        <w:t>en términos de procesos discursivos [...] no debe confundirse con la adhesión a ningún</w:t>
      </w:r>
      <w:r>
        <w:t xml:space="preserve"> </w:t>
      </w:r>
      <w:r>
        <w:t>modelo popular de toma de decisiones políticas. La base democrática del concepto de</w:t>
      </w:r>
      <w:r>
        <w:t xml:space="preserve"> </w:t>
      </w:r>
      <w:r>
        <w:t>opinión pública es indiscutible; mucho menos lo es la base democrática de las decisiones</w:t>
      </w:r>
      <w:r>
        <w:t xml:space="preserve"> </w:t>
      </w:r>
      <w:r>
        <w:t>políticas diarias, incluso cuando se han extraído del debate público. La discusión puede,</w:t>
      </w:r>
      <w:r>
        <w:t xml:space="preserve"> </w:t>
      </w:r>
      <w:r>
        <w:t>desgraciadamente, implicar un proceso demasiado deliberativo, demasiado igualitario (el</w:t>
      </w:r>
      <w:r>
        <w:t xml:space="preserve"> </w:t>
      </w:r>
      <w:r>
        <w:t>debate todavía más). Las decisiones que se basan en la opinión pública lo hacen por medio</w:t>
      </w:r>
      <w:r>
        <w:t xml:space="preserve"> </w:t>
      </w:r>
      <w:r>
        <w:t xml:space="preserve">de publicidad y comunicación, pero la comunicación es, </w:t>
      </w:r>
      <w:r>
        <w:lastRenderedPageBreak/>
        <w:t>sencillamente, una herramienta</w:t>
      </w:r>
      <w:r>
        <w:t xml:space="preserve"> </w:t>
      </w:r>
      <w:r>
        <w:t>tanto para la persuasión como para la recogida de información, potencialmente</w:t>
      </w:r>
      <w:r>
        <w:t xml:space="preserve"> </w:t>
      </w:r>
      <w:r>
        <w:t>útil tanto para controlar las opiniones como para solicitarlas."</w:t>
      </w:r>
      <w:r>
        <w:t xml:space="preserve"> </w:t>
      </w:r>
      <w:r>
        <w:t>(Price, 1994, pág. 120)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En nuestra sociedad, y más aún con la irrupción de tecnologías de la comunicación</w:t>
      </w:r>
      <w:r>
        <w:t xml:space="preserve"> </w:t>
      </w:r>
      <w:r>
        <w:t>como Internet, la comunidad pasa a tener unas dimensiones difícilmente</w:t>
      </w:r>
      <w:r>
        <w:t xml:space="preserve"> </w:t>
      </w:r>
      <w:r>
        <w:t>abarcables por ninguno de sus individuos. Más allá de los medios de</w:t>
      </w:r>
      <w:r>
        <w:t xml:space="preserve"> </w:t>
      </w:r>
      <w:r>
        <w:t>comunicación, el conocimiento del "conjunto" de la sociedad no es accesible</w:t>
      </w:r>
      <w:r>
        <w:t xml:space="preserve"> </w:t>
      </w:r>
      <w:r>
        <w:t>de forma cotidiana, por lo que el llamado entorno inmediato de los ciudadanos</w:t>
      </w:r>
      <w:r>
        <w:t xml:space="preserve"> </w:t>
      </w:r>
      <w:r>
        <w:t>tiene un papel clave en la formación de las actitudes y opiniones sobre los</w:t>
      </w:r>
      <w:r>
        <w:t xml:space="preserve"> </w:t>
      </w:r>
      <w:r>
        <w:t>asuntos públicos (</w:t>
      </w:r>
      <w:proofErr w:type="spellStart"/>
      <w:r>
        <w:t>Katz</w:t>
      </w:r>
      <w:proofErr w:type="spellEnd"/>
      <w:r>
        <w:t xml:space="preserve"> y </w:t>
      </w:r>
      <w:proofErr w:type="spellStart"/>
      <w:r>
        <w:t>Lazarsfeld</w:t>
      </w:r>
      <w:proofErr w:type="spellEnd"/>
      <w:r>
        <w:t>, 1964). Los agentes socializadores como la</w:t>
      </w:r>
      <w:r>
        <w:t xml:space="preserve"> </w:t>
      </w:r>
      <w:r>
        <w:t>familia, el círculo de amistades, el trabajo, la escuela o la vecindad tienen un</w:t>
      </w:r>
      <w:r>
        <w:t xml:space="preserve"> </w:t>
      </w:r>
      <w:r>
        <w:t>papel destacado a la hora de conformar la opinión pública de los individuos,</w:t>
      </w:r>
      <w:r>
        <w:t xml:space="preserve"> </w:t>
      </w:r>
      <w:r>
        <w:t>aunque tampoco en este espacio los medios de comunicación son ajenos a</w:t>
      </w:r>
      <w:r>
        <w:t xml:space="preserve"> </w:t>
      </w:r>
      <w:r>
        <w:t>la configuración de esta opinión pública. En este sentido sólo apuntaremos</w:t>
      </w:r>
      <w:r>
        <w:t xml:space="preserve"> </w:t>
      </w:r>
      <w:r>
        <w:t xml:space="preserve">las imágenes mentales y los estereotipos descritos por Walter </w:t>
      </w:r>
      <w:proofErr w:type="spellStart"/>
      <w:r>
        <w:t>Lippmann</w:t>
      </w:r>
      <w:proofErr w:type="spellEnd"/>
      <w:r>
        <w:t xml:space="preserve"> en su</w:t>
      </w:r>
    </w:p>
    <w:p w:rsidR="00681A5C" w:rsidRDefault="00681A5C" w:rsidP="00681A5C">
      <w:pPr>
        <w:spacing w:after="0" w:line="240" w:lineRule="auto"/>
        <w:jc w:val="both"/>
      </w:pPr>
      <w:proofErr w:type="gramStart"/>
      <w:r>
        <w:t>estudio</w:t>
      </w:r>
      <w:proofErr w:type="gramEnd"/>
      <w:r>
        <w:t xml:space="preserve"> de referencia sobre la opinión pública. Con todo, en este entorno inmediato</w:t>
      </w:r>
      <w:r>
        <w:t xml:space="preserve"> </w:t>
      </w:r>
      <w:r>
        <w:t>existe un cierto espacio para una determinada autonomía individual.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proofErr w:type="spellStart"/>
      <w:r>
        <w:t>Sartori</w:t>
      </w:r>
      <w:proofErr w:type="spellEnd"/>
      <w:r>
        <w:t xml:space="preserve"> es un defensor de este espacio: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  <w:r>
        <w:t>"Los instrumentos de comunicación de masas son, incluso en potencia, instrumentos</w:t>
      </w:r>
    </w:p>
    <w:p w:rsidR="00681A5C" w:rsidRDefault="00681A5C" w:rsidP="00681A5C">
      <w:pPr>
        <w:spacing w:after="0" w:line="240" w:lineRule="auto"/>
        <w:jc w:val="both"/>
      </w:pPr>
      <w:proofErr w:type="gramStart"/>
      <w:r>
        <w:t>anónimos</w:t>
      </w:r>
      <w:proofErr w:type="gramEnd"/>
      <w:r>
        <w:t xml:space="preserve"> que no pueden sustituir la relación personal, el cara a cara, con un interlocutor</w:t>
      </w:r>
    </w:p>
    <w:p w:rsidR="00681A5C" w:rsidRDefault="00681A5C" w:rsidP="00681A5C">
      <w:pPr>
        <w:spacing w:after="0" w:line="240" w:lineRule="auto"/>
        <w:jc w:val="both"/>
      </w:pPr>
      <w:proofErr w:type="gramStart"/>
      <w:r>
        <w:t>de</w:t>
      </w:r>
      <w:proofErr w:type="gramEnd"/>
      <w:r>
        <w:t xml:space="preserve"> carne y hueso."</w:t>
      </w:r>
      <w:r>
        <w:t xml:space="preserve"> </w:t>
      </w:r>
      <w:r>
        <w:t>(</w:t>
      </w:r>
      <w:proofErr w:type="spellStart"/>
      <w:r>
        <w:t>Sartori</w:t>
      </w:r>
      <w:proofErr w:type="spellEnd"/>
      <w:r>
        <w:t>, 1999, pág. 177)</w:t>
      </w:r>
    </w:p>
    <w:p w:rsidR="00681A5C" w:rsidRDefault="00681A5C" w:rsidP="00681A5C">
      <w:pPr>
        <w:spacing w:after="0" w:line="240" w:lineRule="auto"/>
        <w:jc w:val="both"/>
      </w:pPr>
    </w:p>
    <w:p w:rsidR="000C3F20" w:rsidRDefault="00681A5C" w:rsidP="00681A5C">
      <w:pPr>
        <w:spacing w:after="0" w:line="240" w:lineRule="auto"/>
        <w:jc w:val="both"/>
      </w:pPr>
      <w:r>
        <w:t>Pero más allá del contacto interpersonal, el público también interviene en el</w:t>
      </w:r>
      <w:r>
        <w:t xml:space="preserve"> </w:t>
      </w:r>
      <w:r>
        <w:t>proceso de la opinión pública por medio de formas institucionalizadas, como</w:t>
      </w:r>
      <w:r>
        <w:t xml:space="preserve"> </w:t>
      </w:r>
      <w:r>
        <w:t>lo es particularmente el voto, el sufragio. También hay formas menos institucionalizadas</w:t>
      </w:r>
      <w:r>
        <w:t xml:space="preserve"> </w:t>
      </w:r>
      <w:r>
        <w:t>como las manifestaciones, que también inciden en el fenómeno,</w:t>
      </w:r>
      <w:r>
        <w:t xml:space="preserve"> </w:t>
      </w:r>
      <w:r>
        <w:t>así como otras formas en relación con los medios de comunicación, como sería</w:t>
      </w:r>
      <w:r>
        <w:t xml:space="preserve"> </w:t>
      </w:r>
      <w:r>
        <w:t>el caso de la participación de los ciudadanos como redactores de cartas al</w:t>
      </w:r>
      <w:r>
        <w:t xml:space="preserve"> </w:t>
      </w:r>
      <w:r>
        <w:t>director –en los diarios y revistas– o en apariciones en directo en medios como</w:t>
      </w:r>
      <w:r>
        <w:t xml:space="preserve"> </w:t>
      </w:r>
      <w:r>
        <w:t>la televisión o la radio. Con todo, estas vías aportan en general una interactividad</w:t>
      </w:r>
      <w:r>
        <w:t xml:space="preserve"> </w:t>
      </w:r>
      <w:r>
        <w:t>muy reducida.</w:t>
      </w:r>
    </w:p>
    <w:p w:rsidR="00681A5C" w:rsidRDefault="00681A5C" w:rsidP="00681A5C">
      <w:pPr>
        <w:spacing w:after="0" w:line="240" w:lineRule="auto"/>
        <w:jc w:val="both"/>
      </w:pPr>
    </w:p>
    <w:p w:rsidR="00681A5C" w:rsidRDefault="00681A5C" w:rsidP="00681A5C">
      <w:pPr>
        <w:spacing w:after="0" w:line="240" w:lineRule="auto"/>
        <w:jc w:val="both"/>
      </w:pPr>
    </w:p>
    <w:p w:rsidR="00681A5C" w:rsidRPr="00583FCA" w:rsidRDefault="00681A5C" w:rsidP="00681A5C">
      <w:pPr>
        <w:spacing w:after="0" w:line="240" w:lineRule="auto"/>
        <w:jc w:val="both"/>
        <w:rPr>
          <w:b/>
        </w:rPr>
      </w:pPr>
      <w:r w:rsidRPr="00583FCA">
        <w:rPr>
          <w:b/>
        </w:rPr>
        <w:t>Referencias</w:t>
      </w:r>
    </w:p>
    <w:p w:rsidR="00681A5C" w:rsidRDefault="00681A5C" w:rsidP="00681A5C">
      <w:pPr>
        <w:spacing w:after="0" w:line="240" w:lineRule="auto"/>
        <w:jc w:val="both"/>
      </w:pPr>
    </w:p>
    <w:p w:rsidR="00681A5C" w:rsidRPr="00583FCA" w:rsidRDefault="00681A5C" w:rsidP="00681A5C">
      <w:pPr>
        <w:spacing w:after="0" w:line="240" w:lineRule="auto"/>
        <w:jc w:val="both"/>
      </w:pPr>
      <w:proofErr w:type="spellStart"/>
      <w:r w:rsidRPr="00583FCA">
        <w:t>Crespi</w:t>
      </w:r>
      <w:proofErr w:type="spellEnd"/>
      <w:r w:rsidRPr="00583FCA">
        <w:t>, I. (2000). El proceso de opinión pública. Barcelona: Ariel.</w:t>
      </w:r>
    </w:p>
    <w:p w:rsidR="00681A5C" w:rsidRPr="00583FCA" w:rsidRDefault="00681A5C" w:rsidP="00681A5C">
      <w:pPr>
        <w:spacing w:after="0" w:line="240" w:lineRule="auto"/>
        <w:jc w:val="both"/>
        <w:rPr>
          <w:lang w:val="en-US"/>
        </w:rPr>
      </w:pPr>
      <w:proofErr w:type="gramStart"/>
      <w:r w:rsidRPr="00583FCA">
        <w:rPr>
          <w:lang w:val="en-US"/>
        </w:rPr>
        <w:t>Lippmann, W. (1993).</w:t>
      </w:r>
      <w:proofErr w:type="gramEnd"/>
      <w:r w:rsidRPr="00583FCA">
        <w:rPr>
          <w:lang w:val="en-US"/>
        </w:rPr>
        <w:t xml:space="preserve"> </w:t>
      </w:r>
      <w:proofErr w:type="gramStart"/>
      <w:r w:rsidRPr="00583FCA">
        <w:rPr>
          <w:lang w:val="en-US"/>
        </w:rPr>
        <w:t>The Phantom Public.</w:t>
      </w:r>
      <w:proofErr w:type="gramEnd"/>
      <w:r w:rsidRPr="00583FCA">
        <w:rPr>
          <w:lang w:val="en-US"/>
        </w:rPr>
        <w:t xml:space="preserve"> New Brunswick: Transaction Publishers.</w:t>
      </w:r>
    </w:p>
    <w:p w:rsidR="00681A5C" w:rsidRPr="00583FCA" w:rsidRDefault="00681A5C" w:rsidP="00681A5C">
      <w:pPr>
        <w:spacing w:after="0" w:line="240" w:lineRule="auto"/>
        <w:jc w:val="both"/>
      </w:pPr>
      <w:proofErr w:type="spellStart"/>
      <w:r w:rsidRPr="00583FCA">
        <w:t>Lippmann</w:t>
      </w:r>
      <w:proofErr w:type="spellEnd"/>
      <w:r w:rsidRPr="00583FCA">
        <w:t xml:space="preserve">, W. (2003). La opinión pública. San Lorenzo de El Escorial: Cuadernos de </w:t>
      </w:r>
      <w:proofErr w:type="spellStart"/>
      <w:r w:rsidRPr="00583FCA">
        <w:t>Langre</w:t>
      </w:r>
      <w:proofErr w:type="spellEnd"/>
      <w:r w:rsidRPr="00583FCA">
        <w:t>.</w:t>
      </w:r>
    </w:p>
    <w:p w:rsidR="00681A5C" w:rsidRPr="00583FCA" w:rsidRDefault="00681A5C" w:rsidP="00681A5C">
      <w:pPr>
        <w:spacing w:after="0" w:line="240" w:lineRule="auto"/>
        <w:jc w:val="both"/>
      </w:pPr>
      <w:proofErr w:type="spellStart"/>
      <w:r w:rsidRPr="00583FCA">
        <w:t>Lippmann</w:t>
      </w:r>
      <w:proofErr w:type="spellEnd"/>
      <w:r w:rsidRPr="00583FCA">
        <w:t>, W. (1956). La crisis de la democracia occidental: hacia una nueva democracia. Barcelona:</w:t>
      </w:r>
      <w:r w:rsidR="00583FCA">
        <w:t xml:space="preserve"> </w:t>
      </w:r>
      <w:r w:rsidRPr="00583FCA">
        <w:t>Hispano Europea.</w:t>
      </w:r>
    </w:p>
    <w:p w:rsidR="00681A5C" w:rsidRPr="00583FCA" w:rsidRDefault="00681A5C" w:rsidP="00681A5C">
      <w:pPr>
        <w:spacing w:after="0" w:line="240" w:lineRule="auto"/>
        <w:jc w:val="both"/>
        <w:rPr>
          <w:lang w:val="en-US"/>
        </w:rPr>
      </w:pPr>
      <w:proofErr w:type="spellStart"/>
      <w:r w:rsidRPr="00583FCA">
        <w:t>McQuail</w:t>
      </w:r>
      <w:proofErr w:type="spellEnd"/>
      <w:r w:rsidRPr="00583FCA">
        <w:t xml:space="preserve">, D. (1991). Introducción a la teoría de la comunicación de masas. </w:t>
      </w:r>
      <w:r w:rsidRPr="00583FCA">
        <w:rPr>
          <w:lang w:val="en-US"/>
        </w:rPr>
        <w:t xml:space="preserve">Barcelona: </w:t>
      </w:r>
      <w:proofErr w:type="spellStart"/>
      <w:r w:rsidRPr="00583FCA">
        <w:rPr>
          <w:lang w:val="en-US"/>
        </w:rPr>
        <w:t>Paidós</w:t>
      </w:r>
      <w:proofErr w:type="spellEnd"/>
      <w:r w:rsidRPr="00583FCA">
        <w:rPr>
          <w:lang w:val="en-US"/>
        </w:rPr>
        <w:t>.</w:t>
      </w:r>
    </w:p>
    <w:p w:rsidR="00681A5C" w:rsidRPr="00583FCA" w:rsidRDefault="00681A5C" w:rsidP="00681A5C">
      <w:pPr>
        <w:spacing w:after="0" w:line="240" w:lineRule="auto"/>
        <w:jc w:val="both"/>
      </w:pPr>
      <w:r w:rsidRPr="00583FCA">
        <w:t xml:space="preserve">Monzón, C. (1992). Opinión pública y comunicación política. Madrid: </w:t>
      </w:r>
      <w:proofErr w:type="spellStart"/>
      <w:r w:rsidRPr="00583FCA">
        <w:t>Eudema</w:t>
      </w:r>
      <w:proofErr w:type="spellEnd"/>
      <w:r w:rsidRPr="00583FCA">
        <w:t>.</w:t>
      </w:r>
    </w:p>
    <w:p w:rsidR="00681A5C" w:rsidRPr="00583FCA" w:rsidRDefault="00681A5C" w:rsidP="00681A5C">
      <w:pPr>
        <w:spacing w:after="0" w:line="240" w:lineRule="auto"/>
        <w:jc w:val="both"/>
      </w:pPr>
      <w:proofErr w:type="spellStart"/>
      <w:r w:rsidRPr="00583FCA">
        <w:t>Sartori</w:t>
      </w:r>
      <w:proofErr w:type="spellEnd"/>
      <w:r w:rsidRPr="00583FCA">
        <w:t xml:space="preserve">, G. (1998). Homo Videns. La sociedad teledirigida. Madrid: </w:t>
      </w:r>
      <w:proofErr w:type="spellStart"/>
      <w:r w:rsidRPr="00583FCA">
        <w:t>Taurus</w:t>
      </w:r>
      <w:proofErr w:type="spellEnd"/>
      <w:r w:rsidRPr="00583FCA">
        <w:t>.</w:t>
      </w:r>
    </w:p>
    <w:p w:rsidR="00681A5C" w:rsidRPr="00583FCA" w:rsidRDefault="00681A5C" w:rsidP="00681A5C">
      <w:pPr>
        <w:spacing w:after="0" w:line="240" w:lineRule="auto"/>
        <w:jc w:val="both"/>
      </w:pPr>
      <w:proofErr w:type="spellStart"/>
      <w:r w:rsidRPr="00583FCA">
        <w:t>Sartori</w:t>
      </w:r>
      <w:proofErr w:type="spellEnd"/>
      <w:r w:rsidRPr="00583FCA">
        <w:t>, G. (1999). Elementos de teoría política. Madrid: Alianza Editorial.</w:t>
      </w:r>
    </w:p>
    <w:sectPr w:rsidR="00681A5C" w:rsidRPr="00583FCA" w:rsidSect="000C3F2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24C" w:rsidRDefault="00C3624C" w:rsidP="00D50DE3">
      <w:pPr>
        <w:spacing w:after="0" w:line="240" w:lineRule="auto"/>
      </w:pPr>
      <w:r>
        <w:separator/>
      </w:r>
    </w:p>
  </w:endnote>
  <w:endnote w:type="continuationSeparator" w:id="0">
    <w:p w:rsidR="00C3624C" w:rsidRDefault="00C3624C" w:rsidP="00D5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8628"/>
      <w:docPartObj>
        <w:docPartGallery w:val="Page Numbers (Bottom of Page)"/>
        <w:docPartUnique/>
      </w:docPartObj>
    </w:sdtPr>
    <w:sdtContent>
      <w:p w:rsidR="00583FCA" w:rsidRDefault="00583FCA">
        <w:pPr>
          <w:pStyle w:val="Piedepgina"/>
          <w:jc w:val="center"/>
        </w:pPr>
        <w:fldSimple w:instr=" PAGE   \* MERGEFORMAT ">
          <w:r w:rsidR="0082304E">
            <w:rPr>
              <w:noProof/>
            </w:rPr>
            <w:t>1</w:t>
          </w:r>
        </w:fldSimple>
      </w:p>
    </w:sdtContent>
  </w:sdt>
  <w:p w:rsidR="00583FCA" w:rsidRDefault="00583FC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24C" w:rsidRDefault="00C3624C" w:rsidP="00D50DE3">
      <w:pPr>
        <w:spacing w:after="0" w:line="240" w:lineRule="auto"/>
      </w:pPr>
      <w:r>
        <w:separator/>
      </w:r>
    </w:p>
  </w:footnote>
  <w:footnote w:type="continuationSeparator" w:id="0">
    <w:p w:rsidR="00C3624C" w:rsidRDefault="00C3624C" w:rsidP="00D5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DE3" w:rsidRPr="00D50DE3" w:rsidRDefault="00D50DE3" w:rsidP="00D50DE3">
    <w:pPr>
      <w:pStyle w:val="Encabezado"/>
      <w:rPr>
        <w:sz w:val="18"/>
        <w:szCs w:val="18"/>
      </w:rPr>
    </w:pPr>
    <w:r w:rsidRPr="00D50DE3">
      <w:rPr>
        <w:b/>
        <w:sz w:val="28"/>
        <w:szCs w:val="28"/>
      </w:rPr>
      <w:t>La comunicación Política</w:t>
    </w:r>
    <w:r>
      <w:t xml:space="preserve"> </w:t>
    </w:r>
    <w:r w:rsidRPr="00D50DE3">
      <w:rPr>
        <w:sz w:val="18"/>
        <w:szCs w:val="18"/>
      </w:rPr>
      <w:t xml:space="preserve">(extracto del libro del mismo nombre de Toni </w:t>
    </w:r>
    <w:proofErr w:type="spellStart"/>
    <w:r w:rsidRPr="00D50DE3">
      <w:rPr>
        <w:sz w:val="18"/>
        <w:szCs w:val="18"/>
      </w:rPr>
      <w:t>Aira</w:t>
    </w:r>
    <w:proofErr w:type="spellEnd"/>
    <w:r w:rsidRPr="00D50DE3">
      <w:rPr>
        <w:sz w:val="18"/>
        <w:szCs w:val="18"/>
      </w:rPr>
      <w:t xml:space="preserve"> </w:t>
    </w:r>
    <w:proofErr w:type="spellStart"/>
    <w:r w:rsidRPr="00D50DE3">
      <w:rPr>
        <w:sz w:val="18"/>
        <w:szCs w:val="18"/>
      </w:rPr>
      <w:t>Foix</w:t>
    </w:r>
    <w:proofErr w:type="spellEnd"/>
    <w:r w:rsidRPr="00D50DE3">
      <w:rPr>
        <w:sz w:val="18"/>
        <w:szCs w:val="18"/>
      </w:rPr>
      <w:t xml:space="preserve">, Víctor Curto Gordo, Josep </w:t>
    </w:r>
    <w:proofErr w:type="spellStart"/>
    <w:r w:rsidRPr="00D50DE3">
      <w:rPr>
        <w:sz w:val="18"/>
        <w:szCs w:val="18"/>
      </w:rPr>
      <w:t>Rom</w:t>
    </w:r>
    <w:proofErr w:type="spellEnd"/>
    <w:r w:rsidRPr="00D50DE3">
      <w:rPr>
        <w:sz w:val="18"/>
        <w:szCs w:val="18"/>
      </w:rPr>
      <w:t xml:space="preserve"> Rodríguez, publicado por la UOC)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B45"/>
    <w:rsid w:val="000C3F20"/>
    <w:rsid w:val="00583FCA"/>
    <w:rsid w:val="00681A5C"/>
    <w:rsid w:val="0082304E"/>
    <w:rsid w:val="00BA7A01"/>
    <w:rsid w:val="00C3624C"/>
    <w:rsid w:val="00D50DE3"/>
    <w:rsid w:val="00D9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F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50D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50DE3"/>
  </w:style>
  <w:style w:type="paragraph" w:styleId="Piedepgina">
    <w:name w:val="footer"/>
    <w:basedOn w:val="Normal"/>
    <w:link w:val="PiedepginaCar"/>
    <w:uiPriority w:val="99"/>
    <w:unhideWhenUsed/>
    <w:rsid w:val="00D50D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0D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1532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Posgrado</dc:creator>
  <cp:keywords/>
  <dc:description/>
  <cp:lastModifiedBy>Posgrado</cp:lastModifiedBy>
  <cp:revision>2</cp:revision>
  <cp:lastPrinted>2011-09-07T17:17:00Z</cp:lastPrinted>
  <dcterms:created xsi:type="dcterms:W3CDTF">2011-09-07T14:34:00Z</dcterms:created>
  <dcterms:modified xsi:type="dcterms:W3CDTF">2011-09-07T22:17:00Z</dcterms:modified>
</cp:coreProperties>
</file>